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1728"/>
        <w:gridCol w:w="1034"/>
        <w:gridCol w:w="1187"/>
        <w:gridCol w:w="703"/>
        <w:gridCol w:w="630"/>
        <w:gridCol w:w="1723"/>
        <w:gridCol w:w="707"/>
        <w:gridCol w:w="1260"/>
      </w:tblGrid>
      <w:tr w:rsidR="005230C3" w:rsidTr="00965F51">
        <w:tc>
          <w:tcPr>
            <w:tcW w:w="1728" w:type="dxa"/>
          </w:tcPr>
          <w:p w:rsidR="008F07B5" w:rsidRDefault="004D2A72">
            <w:r>
              <w:t>Contoso Pharmaceuticals</w:t>
            </w:r>
          </w:p>
        </w:tc>
        <w:tc>
          <w:tcPr>
            <w:tcW w:w="990" w:type="dxa"/>
          </w:tcPr>
          <w:p w:rsidR="008F07B5" w:rsidRDefault="004D2A72">
            <w:r>
              <w:t>Rob</w:t>
            </w:r>
          </w:p>
        </w:tc>
        <w:tc>
          <w:tcPr>
            <w:tcW w:w="1187" w:type="dxa"/>
          </w:tcPr>
          <w:p w:rsidR="008F07B5" w:rsidRDefault="004D2A72">
            <w:r>
              <w:t>Ca</w:t>
            </w:r>
            <w:r w:rsidR="00EA64D5">
              <w:t>s</w:t>
            </w:r>
            <w:r>
              <w:t>on</w:t>
            </w:r>
          </w:p>
        </w:tc>
        <w:tc>
          <w:tcPr>
            <w:tcW w:w="703" w:type="dxa"/>
          </w:tcPr>
          <w:p w:rsidR="008F07B5" w:rsidRDefault="004D2A72">
            <w:r>
              <w:t>469-555-0109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2D7A8A">
            <w:r w:rsidRPr="002D7A8A">
              <w:t>Fincher Architects</w:t>
            </w:r>
          </w:p>
        </w:tc>
        <w:tc>
          <w:tcPr>
            <w:tcW w:w="990" w:type="dxa"/>
          </w:tcPr>
          <w:p w:rsidR="008F07B5" w:rsidRDefault="00EA64D5">
            <w:r>
              <w:t>Peter</w:t>
            </w:r>
          </w:p>
        </w:tc>
        <w:tc>
          <w:tcPr>
            <w:tcW w:w="1187" w:type="dxa"/>
          </w:tcPr>
          <w:p w:rsidR="008F07B5" w:rsidRDefault="004D2A72">
            <w:proofErr w:type="spellStart"/>
            <w:r>
              <w:t>Bank</w:t>
            </w:r>
            <w:r w:rsidR="00EA64D5">
              <w:t>ov</w:t>
            </w:r>
            <w:proofErr w:type="spellEnd"/>
          </w:p>
        </w:tc>
        <w:tc>
          <w:tcPr>
            <w:tcW w:w="703" w:type="dxa"/>
          </w:tcPr>
          <w:p w:rsidR="008F07B5" w:rsidRDefault="004D2A72">
            <w:r>
              <w:t>469-555-0167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4D2A72">
            <w:r>
              <w:t>Adventure Works</w:t>
            </w:r>
          </w:p>
        </w:tc>
        <w:tc>
          <w:tcPr>
            <w:tcW w:w="990" w:type="dxa"/>
          </w:tcPr>
          <w:p w:rsidR="008F07B5" w:rsidRDefault="004D2A72">
            <w:r>
              <w:t>Mark</w:t>
            </w:r>
          </w:p>
        </w:tc>
        <w:tc>
          <w:tcPr>
            <w:tcW w:w="1187" w:type="dxa"/>
          </w:tcPr>
          <w:p w:rsidR="008F07B5" w:rsidRDefault="004D2A72">
            <w:r>
              <w:t>Harrington</w:t>
            </w:r>
          </w:p>
        </w:tc>
        <w:tc>
          <w:tcPr>
            <w:tcW w:w="703" w:type="dxa"/>
          </w:tcPr>
          <w:p w:rsidR="008F07B5" w:rsidRDefault="004D2A72">
            <w:r>
              <w:t>972-555-0145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4D2A72">
            <w:proofErr w:type="spellStart"/>
            <w:r>
              <w:t>Proseware</w:t>
            </w:r>
            <w:proofErr w:type="spellEnd"/>
            <w:r>
              <w:t>, Inc.</w:t>
            </w:r>
          </w:p>
        </w:tc>
        <w:tc>
          <w:tcPr>
            <w:tcW w:w="990" w:type="dxa"/>
          </w:tcPr>
          <w:p w:rsidR="008F07B5" w:rsidRDefault="004D2A72">
            <w:r>
              <w:t>Robert</w:t>
            </w:r>
          </w:p>
        </w:tc>
        <w:tc>
          <w:tcPr>
            <w:tcW w:w="1187" w:type="dxa"/>
          </w:tcPr>
          <w:p w:rsidR="008F07B5" w:rsidRDefault="004D2A72">
            <w:proofErr w:type="spellStart"/>
            <w:r>
              <w:t>Zare</w:t>
            </w:r>
            <w:proofErr w:type="spellEnd"/>
          </w:p>
        </w:tc>
        <w:tc>
          <w:tcPr>
            <w:tcW w:w="703" w:type="dxa"/>
          </w:tcPr>
          <w:p w:rsidR="008F07B5" w:rsidRDefault="004D2A72">
            <w:r>
              <w:t>972-555-0139</w:t>
            </w:r>
          </w:p>
        </w:tc>
        <w:tc>
          <w:tcPr>
            <w:tcW w:w="630" w:type="dxa"/>
          </w:tcPr>
          <w:p w:rsidR="008F07B5" w:rsidRDefault="004D2A72">
            <w:r>
              <w:t>1</w:t>
            </w:r>
          </w:p>
        </w:tc>
        <w:tc>
          <w:tcPr>
            <w:tcW w:w="1723" w:type="dxa"/>
          </w:tcPr>
          <w:p w:rsidR="008F07B5" w:rsidRDefault="004D2A72">
            <w:r>
              <w:t>VP Communications</w:t>
            </w:r>
          </w:p>
        </w:tc>
        <w:tc>
          <w:tcPr>
            <w:tcW w:w="707" w:type="dxa"/>
          </w:tcPr>
          <w:p w:rsidR="008F07B5" w:rsidRDefault="004D2A72">
            <w:r>
              <w:t>May 12</w:t>
            </w:r>
          </w:p>
        </w:tc>
        <w:tc>
          <w:tcPr>
            <w:tcW w:w="1260" w:type="dxa"/>
          </w:tcPr>
          <w:p w:rsidR="008F07B5" w:rsidRDefault="004D2A72">
            <w:r>
              <w:t xml:space="preserve">Technology experience; </w:t>
            </w:r>
            <w:r w:rsidR="005230C3">
              <w:t xml:space="preserve">Advanced </w:t>
            </w:r>
          </w:p>
          <w:p w:rsidR="008F07B5" w:rsidRDefault="005230C3">
            <w:r>
              <w:t>D</w:t>
            </w:r>
            <w:r w:rsidR="004D2A72">
              <w:t>egree</w:t>
            </w:r>
            <w:r>
              <w:t xml:space="preserve"> Preferred</w:t>
            </w:r>
          </w:p>
        </w:tc>
      </w:tr>
      <w:tr w:rsidR="005230C3" w:rsidTr="00965F51">
        <w:tc>
          <w:tcPr>
            <w:tcW w:w="1728" w:type="dxa"/>
          </w:tcPr>
          <w:p w:rsidR="008F07B5" w:rsidRDefault="004D2A72">
            <w:r>
              <w:t>Trey Research</w:t>
            </w:r>
          </w:p>
        </w:tc>
        <w:tc>
          <w:tcPr>
            <w:tcW w:w="990" w:type="dxa"/>
          </w:tcPr>
          <w:p w:rsidR="008F07B5" w:rsidRDefault="00DB4014">
            <w:r>
              <w:t>Danielle</w:t>
            </w:r>
          </w:p>
        </w:tc>
        <w:tc>
          <w:tcPr>
            <w:tcW w:w="1187" w:type="dxa"/>
          </w:tcPr>
          <w:p w:rsidR="008F07B5" w:rsidRDefault="004D2A72">
            <w:proofErr w:type="spellStart"/>
            <w:r>
              <w:t>Ti</w:t>
            </w:r>
            <w:r w:rsidR="00DB4014">
              <w:t>edt</w:t>
            </w:r>
            <w:proofErr w:type="spellEnd"/>
          </w:p>
        </w:tc>
        <w:tc>
          <w:tcPr>
            <w:tcW w:w="703" w:type="dxa"/>
          </w:tcPr>
          <w:p w:rsidR="008F07B5" w:rsidRDefault="004D2A72">
            <w:r>
              <w:t>469-555-0182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4D2A72">
            <w:proofErr w:type="spellStart"/>
            <w:r>
              <w:t>A</w:t>
            </w:r>
            <w:r w:rsidR="002D7A8A">
              <w:t>d</w:t>
            </w:r>
            <w:r>
              <w:t>atum</w:t>
            </w:r>
            <w:proofErr w:type="spellEnd"/>
            <w:r>
              <w:t xml:space="preserve"> Corporation</w:t>
            </w:r>
          </w:p>
        </w:tc>
        <w:tc>
          <w:tcPr>
            <w:tcW w:w="990" w:type="dxa"/>
          </w:tcPr>
          <w:p w:rsidR="008F07B5" w:rsidRDefault="004D2A72">
            <w:r>
              <w:t>Arlene</w:t>
            </w:r>
          </w:p>
        </w:tc>
        <w:tc>
          <w:tcPr>
            <w:tcW w:w="1187" w:type="dxa"/>
          </w:tcPr>
          <w:p w:rsidR="008F07B5" w:rsidRDefault="004D2A72">
            <w:r>
              <w:t>Huff</w:t>
            </w:r>
          </w:p>
        </w:tc>
        <w:tc>
          <w:tcPr>
            <w:tcW w:w="703" w:type="dxa"/>
          </w:tcPr>
          <w:p w:rsidR="008F07B5" w:rsidRDefault="004D2A72">
            <w:r>
              <w:t>469-555-0173</w:t>
            </w:r>
          </w:p>
        </w:tc>
        <w:tc>
          <w:tcPr>
            <w:tcW w:w="630" w:type="dxa"/>
          </w:tcPr>
          <w:p w:rsidR="008F07B5" w:rsidRDefault="004D2A72">
            <w:r>
              <w:t>1</w:t>
            </w:r>
          </w:p>
        </w:tc>
        <w:tc>
          <w:tcPr>
            <w:tcW w:w="1723" w:type="dxa"/>
          </w:tcPr>
          <w:p w:rsidR="008F07B5" w:rsidRDefault="004D2A72">
            <w:r>
              <w:t>VP Marketing</w:t>
            </w:r>
          </w:p>
        </w:tc>
        <w:tc>
          <w:tcPr>
            <w:tcW w:w="707" w:type="dxa"/>
          </w:tcPr>
          <w:p w:rsidR="008F07B5" w:rsidRDefault="004D2A72">
            <w:r>
              <w:t>May 29</w:t>
            </w:r>
          </w:p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3C6C68">
            <w:proofErr w:type="spellStart"/>
            <w:r w:rsidRPr="003C6C68">
              <w:t>Lamna</w:t>
            </w:r>
            <w:proofErr w:type="spellEnd"/>
            <w:r w:rsidRPr="003C6C68">
              <w:t xml:space="preserve"> Healthcare Company</w:t>
            </w:r>
          </w:p>
        </w:tc>
        <w:tc>
          <w:tcPr>
            <w:tcW w:w="990" w:type="dxa"/>
          </w:tcPr>
          <w:p w:rsidR="008F07B5" w:rsidRDefault="004D2A72">
            <w:r>
              <w:t>Pat</w:t>
            </w:r>
          </w:p>
        </w:tc>
        <w:tc>
          <w:tcPr>
            <w:tcW w:w="1187" w:type="dxa"/>
          </w:tcPr>
          <w:p w:rsidR="008F07B5" w:rsidRDefault="004D2A72">
            <w:r>
              <w:t>Coleman</w:t>
            </w:r>
          </w:p>
        </w:tc>
        <w:tc>
          <w:tcPr>
            <w:tcW w:w="703" w:type="dxa"/>
          </w:tcPr>
          <w:p w:rsidR="008F07B5" w:rsidRDefault="004D2A72">
            <w:r>
              <w:t>972-555-0191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rPr>
          <w:trHeight w:val="287"/>
        </w:trPr>
        <w:tc>
          <w:tcPr>
            <w:tcW w:w="1728" w:type="dxa"/>
          </w:tcPr>
          <w:p w:rsidR="008F07B5" w:rsidRDefault="004D2A72">
            <w:r>
              <w:t>Lucerne Publishing</w:t>
            </w:r>
          </w:p>
        </w:tc>
        <w:tc>
          <w:tcPr>
            <w:tcW w:w="990" w:type="dxa"/>
          </w:tcPr>
          <w:p w:rsidR="008F07B5" w:rsidRDefault="00DB4014">
            <w:r>
              <w:t>John</w:t>
            </w:r>
          </w:p>
        </w:tc>
        <w:tc>
          <w:tcPr>
            <w:tcW w:w="1187" w:type="dxa"/>
          </w:tcPr>
          <w:p w:rsidR="008F07B5" w:rsidRDefault="004D2A72">
            <w:r>
              <w:t>Clark</w:t>
            </w:r>
            <w:r w:rsidR="00DB4014">
              <w:t>son</w:t>
            </w:r>
          </w:p>
        </w:tc>
        <w:tc>
          <w:tcPr>
            <w:tcW w:w="703" w:type="dxa"/>
          </w:tcPr>
          <w:p w:rsidR="008F07B5" w:rsidRDefault="004D2A72">
            <w:r>
              <w:t>469-555-0178</w:t>
            </w:r>
          </w:p>
        </w:tc>
        <w:tc>
          <w:tcPr>
            <w:tcW w:w="630" w:type="dxa"/>
          </w:tcPr>
          <w:p w:rsidR="008F07B5" w:rsidRDefault="004D2A72">
            <w:r>
              <w:t>2</w:t>
            </w:r>
          </w:p>
        </w:tc>
        <w:tc>
          <w:tcPr>
            <w:tcW w:w="1723" w:type="dxa"/>
          </w:tcPr>
          <w:p w:rsidR="008F07B5" w:rsidRDefault="004D2A72">
            <w:r>
              <w:t>Director Marketing VP Public Relations</w:t>
            </w:r>
          </w:p>
          <w:p w:rsidR="008F07B5" w:rsidRDefault="008F07B5"/>
        </w:tc>
        <w:tc>
          <w:tcPr>
            <w:tcW w:w="707" w:type="dxa"/>
          </w:tcPr>
          <w:p w:rsidR="008F07B5" w:rsidRDefault="004D2A72">
            <w:r>
              <w:t>April 15</w:t>
            </w:r>
          </w:p>
        </w:tc>
        <w:tc>
          <w:tcPr>
            <w:tcW w:w="1260" w:type="dxa"/>
          </w:tcPr>
          <w:p w:rsidR="008F07B5" w:rsidRDefault="004D2A72">
            <w:r>
              <w:t>Relocation package</w:t>
            </w:r>
            <w:r w:rsidR="00E96224">
              <w:t xml:space="preserve">; </w:t>
            </w:r>
          </w:p>
        </w:tc>
      </w:tr>
      <w:tr w:rsidR="005230C3" w:rsidTr="00965F51">
        <w:tc>
          <w:tcPr>
            <w:tcW w:w="1728" w:type="dxa"/>
          </w:tcPr>
          <w:p w:rsidR="008F07B5" w:rsidRDefault="004D2A72">
            <w:r>
              <w:t>Wingtip Toys</w:t>
            </w:r>
          </w:p>
        </w:tc>
        <w:tc>
          <w:tcPr>
            <w:tcW w:w="990" w:type="dxa"/>
          </w:tcPr>
          <w:p w:rsidR="008F07B5" w:rsidRDefault="00DB4014">
            <w:r>
              <w:t>Josh</w:t>
            </w:r>
          </w:p>
        </w:tc>
        <w:tc>
          <w:tcPr>
            <w:tcW w:w="1187" w:type="dxa"/>
          </w:tcPr>
          <w:p w:rsidR="008F07B5" w:rsidRDefault="004D2A72">
            <w:r>
              <w:t>Ba</w:t>
            </w:r>
            <w:r w:rsidR="00DB4014">
              <w:t>iley</w:t>
            </w:r>
          </w:p>
        </w:tc>
        <w:tc>
          <w:tcPr>
            <w:tcW w:w="703" w:type="dxa"/>
          </w:tcPr>
          <w:p w:rsidR="008F07B5" w:rsidRDefault="004D2A72">
            <w:r>
              <w:t>972-555-0167</w:t>
            </w:r>
          </w:p>
        </w:tc>
        <w:tc>
          <w:tcPr>
            <w:tcW w:w="630" w:type="dxa"/>
          </w:tcPr>
          <w:p w:rsidR="008F07B5" w:rsidRDefault="004D2A72">
            <w:r>
              <w:t>1</w:t>
            </w:r>
          </w:p>
        </w:tc>
        <w:tc>
          <w:tcPr>
            <w:tcW w:w="1723" w:type="dxa"/>
          </w:tcPr>
          <w:p w:rsidR="008F07B5" w:rsidRDefault="004D2A72">
            <w:r>
              <w:t>VP Direct Marketing</w:t>
            </w:r>
          </w:p>
        </w:tc>
        <w:tc>
          <w:tcPr>
            <w:tcW w:w="707" w:type="dxa"/>
          </w:tcPr>
          <w:p w:rsidR="008F07B5" w:rsidRDefault="004D2A72">
            <w:r>
              <w:t>June 1</w:t>
            </w:r>
          </w:p>
        </w:tc>
        <w:tc>
          <w:tcPr>
            <w:tcW w:w="1260" w:type="dxa"/>
          </w:tcPr>
          <w:p w:rsidR="008F07B5" w:rsidRDefault="004D2A72">
            <w:r>
              <w:t>50% Travel required</w:t>
            </w:r>
          </w:p>
        </w:tc>
      </w:tr>
      <w:tr w:rsidR="005230C3" w:rsidTr="00965F51">
        <w:tc>
          <w:tcPr>
            <w:tcW w:w="1728" w:type="dxa"/>
          </w:tcPr>
          <w:p w:rsidR="008F07B5" w:rsidRDefault="004D2A72">
            <w:proofErr w:type="spellStart"/>
            <w:r>
              <w:t>Fabrikam</w:t>
            </w:r>
            <w:proofErr w:type="spellEnd"/>
            <w:r>
              <w:t>, Inc.</w:t>
            </w:r>
          </w:p>
        </w:tc>
        <w:tc>
          <w:tcPr>
            <w:tcW w:w="990" w:type="dxa"/>
          </w:tcPr>
          <w:p w:rsidR="008F07B5" w:rsidRDefault="00DB4014">
            <w:r>
              <w:t>Kari</w:t>
            </w:r>
          </w:p>
        </w:tc>
        <w:tc>
          <w:tcPr>
            <w:tcW w:w="1187" w:type="dxa"/>
          </w:tcPr>
          <w:p w:rsidR="008F07B5" w:rsidRDefault="004D2A72">
            <w:r>
              <w:t>F</w:t>
            </w:r>
            <w:r w:rsidR="00DB4014">
              <w:t>urse</w:t>
            </w:r>
          </w:p>
        </w:tc>
        <w:tc>
          <w:tcPr>
            <w:tcW w:w="703" w:type="dxa"/>
          </w:tcPr>
          <w:p w:rsidR="008F07B5" w:rsidRDefault="004D2A72">
            <w:r>
              <w:t>972-555-0154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3C6C68">
            <w:r w:rsidRPr="003C6C68">
              <w:lastRenderedPageBreak/>
              <w:t>School of Fine Art</w:t>
            </w:r>
          </w:p>
        </w:tc>
        <w:tc>
          <w:tcPr>
            <w:tcW w:w="990" w:type="dxa"/>
          </w:tcPr>
          <w:p w:rsidR="008F07B5" w:rsidRDefault="0016043A">
            <w:r>
              <w:t>Aidan</w:t>
            </w:r>
          </w:p>
        </w:tc>
        <w:tc>
          <w:tcPr>
            <w:tcW w:w="1187" w:type="dxa"/>
          </w:tcPr>
          <w:p w:rsidR="008F07B5" w:rsidRDefault="004D2A72">
            <w:r>
              <w:t>Del</w:t>
            </w:r>
            <w:r w:rsidR="0016043A">
              <w:t>aney</w:t>
            </w:r>
          </w:p>
        </w:tc>
        <w:tc>
          <w:tcPr>
            <w:tcW w:w="703" w:type="dxa"/>
          </w:tcPr>
          <w:p w:rsidR="008F07B5" w:rsidRDefault="004D2A72">
            <w:r>
              <w:t>972-555-0189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4D2A72">
            <w:r>
              <w:t>Consolidated Messenger</w:t>
            </w:r>
          </w:p>
        </w:tc>
        <w:tc>
          <w:tcPr>
            <w:tcW w:w="990" w:type="dxa"/>
          </w:tcPr>
          <w:p w:rsidR="008F07B5" w:rsidRDefault="004D2A72">
            <w:r>
              <w:t>Holly</w:t>
            </w:r>
          </w:p>
        </w:tc>
        <w:tc>
          <w:tcPr>
            <w:tcW w:w="1187" w:type="dxa"/>
          </w:tcPr>
          <w:p w:rsidR="008F07B5" w:rsidRDefault="004D2A72">
            <w:r>
              <w:t>Dickson</w:t>
            </w:r>
          </w:p>
        </w:tc>
        <w:tc>
          <w:tcPr>
            <w:tcW w:w="703" w:type="dxa"/>
          </w:tcPr>
          <w:p w:rsidR="008F07B5" w:rsidRDefault="004D2A72">
            <w:r>
              <w:t>469-555-0123</w:t>
            </w:r>
          </w:p>
        </w:tc>
        <w:tc>
          <w:tcPr>
            <w:tcW w:w="630" w:type="dxa"/>
          </w:tcPr>
          <w:p w:rsidR="008F07B5" w:rsidRDefault="004D2A72">
            <w:r>
              <w:t>1</w:t>
            </w:r>
          </w:p>
        </w:tc>
        <w:tc>
          <w:tcPr>
            <w:tcW w:w="1723" w:type="dxa"/>
          </w:tcPr>
          <w:p w:rsidR="008F07B5" w:rsidRDefault="004D2A72">
            <w:r>
              <w:t>Dir Corp Communications</w:t>
            </w:r>
          </w:p>
        </w:tc>
        <w:tc>
          <w:tcPr>
            <w:tcW w:w="707" w:type="dxa"/>
          </w:tcPr>
          <w:p w:rsidR="008F07B5" w:rsidRDefault="004D2A72">
            <w:r>
              <w:t>June 6</w:t>
            </w:r>
          </w:p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4D2A72">
            <w:r>
              <w:t>Humongous Insurance</w:t>
            </w:r>
          </w:p>
        </w:tc>
        <w:tc>
          <w:tcPr>
            <w:tcW w:w="990" w:type="dxa"/>
          </w:tcPr>
          <w:p w:rsidR="008F07B5" w:rsidRDefault="0016043A">
            <w:r>
              <w:t>Michele</w:t>
            </w:r>
          </w:p>
        </w:tc>
        <w:tc>
          <w:tcPr>
            <w:tcW w:w="1187" w:type="dxa"/>
          </w:tcPr>
          <w:p w:rsidR="008F07B5" w:rsidRDefault="004D2A72">
            <w:r>
              <w:t>Martin</w:t>
            </w:r>
          </w:p>
        </w:tc>
        <w:tc>
          <w:tcPr>
            <w:tcW w:w="703" w:type="dxa"/>
          </w:tcPr>
          <w:p w:rsidR="008F07B5" w:rsidRDefault="004D2A72">
            <w:r>
              <w:t>469-555-0145</w:t>
            </w:r>
          </w:p>
        </w:tc>
        <w:tc>
          <w:tcPr>
            <w:tcW w:w="630" w:type="dxa"/>
          </w:tcPr>
          <w:p w:rsidR="008F07B5" w:rsidRDefault="004D2A72">
            <w:r>
              <w:t>1</w:t>
            </w:r>
          </w:p>
        </w:tc>
        <w:tc>
          <w:tcPr>
            <w:tcW w:w="1723" w:type="dxa"/>
          </w:tcPr>
          <w:p w:rsidR="008F07B5" w:rsidRDefault="004D2A72">
            <w:r>
              <w:t>Dir External Communications</w:t>
            </w:r>
          </w:p>
        </w:tc>
        <w:tc>
          <w:tcPr>
            <w:tcW w:w="707" w:type="dxa"/>
          </w:tcPr>
          <w:p w:rsidR="008F07B5" w:rsidRDefault="004D2A72">
            <w:r>
              <w:t>April 30</w:t>
            </w:r>
          </w:p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4D2A72">
            <w:proofErr w:type="spellStart"/>
            <w:r>
              <w:t>Woodgrove</w:t>
            </w:r>
            <w:proofErr w:type="spellEnd"/>
            <w:r>
              <w:t xml:space="preserve"> Bank</w:t>
            </w:r>
          </w:p>
        </w:tc>
        <w:tc>
          <w:tcPr>
            <w:tcW w:w="990" w:type="dxa"/>
          </w:tcPr>
          <w:p w:rsidR="008F07B5" w:rsidRDefault="004D2A72">
            <w:r>
              <w:t>Mike</w:t>
            </w:r>
          </w:p>
        </w:tc>
        <w:tc>
          <w:tcPr>
            <w:tcW w:w="1187" w:type="dxa"/>
          </w:tcPr>
          <w:p w:rsidR="008F07B5" w:rsidRDefault="004D2A72">
            <w:r>
              <w:t>Nash</w:t>
            </w:r>
          </w:p>
        </w:tc>
        <w:tc>
          <w:tcPr>
            <w:tcW w:w="703" w:type="dxa"/>
          </w:tcPr>
          <w:p w:rsidR="008F07B5" w:rsidRDefault="004D2A72">
            <w:r>
              <w:t>972-555-0189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4D2A72">
            <w:r>
              <w:t>Fourth Coffee</w:t>
            </w:r>
          </w:p>
        </w:tc>
        <w:tc>
          <w:tcPr>
            <w:tcW w:w="990" w:type="dxa"/>
          </w:tcPr>
          <w:p w:rsidR="008F07B5" w:rsidRDefault="0016043A">
            <w:r>
              <w:t>Rob</w:t>
            </w:r>
          </w:p>
        </w:tc>
        <w:tc>
          <w:tcPr>
            <w:tcW w:w="1187" w:type="dxa"/>
          </w:tcPr>
          <w:p w:rsidR="008F07B5" w:rsidRDefault="004D2A72">
            <w:r>
              <w:t>Young</w:t>
            </w:r>
          </w:p>
        </w:tc>
        <w:tc>
          <w:tcPr>
            <w:tcW w:w="703" w:type="dxa"/>
          </w:tcPr>
          <w:p w:rsidR="008F07B5" w:rsidRDefault="004D2A72">
            <w:r>
              <w:t>972-555-0177</w:t>
            </w:r>
          </w:p>
        </w:tc>
        <w:tc>
          <w:tcPr>
            <w:tcW w:w="630" w:type="dxa"/>
          </w:tcPr>
          <w:p w:rsidR="008F07B5" w:rsidRDefault="004D2A72">
            <w:r>
              <w:t>1</w:t>
            </w:r>
          </w:p>
        </w:tc>
        <w:tc>
          <w:tcPr>
            <w:tcW w:w="1723" w:type="dxa"/>
          </w:tcPr>
          <w:p w:rsidR="008F07B5" w:rsidRDefault="004D2A72">
            <w:r>
              <w:t>VP Marketing and Public Relations</w:t>
            </w:r>
          </w:p>
        </w:tc>
        <w:tc>
          <w:tcPr>
            <w:tcW w:w="707" w:type="dxa"/>
          </w:tcPr>
          <w:p w:rsidR="008F07B5" w:rsidRDefault="004D2A72">
            <w:r>
              <w:t>April 20</w:t>
            </w:r>
          </w:p>
        </w:tc>
        <w:tc>
          <w:tcPr>
            <w:tcW w:w="1260" w:type="dxa"/>
          </w:tcPr>
          <w:p w:rsidR="008F07B5" w:rsidRDefault="005230C3">
            <w:r>
              <w:t>Stock options</w:t>
            </w:r>
          </w:p>
        </w:tc>
      </w:tr>
      <w:tr w:rsidR="005230C3" w:rsidTr="00965F51">
        <w:tc>
          <w:tcPr>
            <w:tcW w:w="1728" w:type="dxa"/>
          </w:tcPr>
          <w:p w:rsidR="008F07B5" w:rsidRDefault="003C6C68">
            <w:r w:rsidRPr="003C6C68">
              <w:t>Margie's Travel</w:t>
            </w:r>
          </w:p>
        </w:tc>
        <w:tc>
          <w:tcPr>
            <w:tcW w:w="990" w:type="dxa"/>
          </w:tcPr>
          <w:p w:rsidR="008F07B5" w:rsidRDefault="000B212F">
            <w:r>
              <w:t>Jonathan</w:t>
            </w:r>
          </w:p>
        </w:tc>
        <w:tc>
          <w:tcPr>
            <w:tcW w:w="1187" w:type="dxa"/>
          </w:tcPr>
          <w:p w:rsidR="008F07B5" w:rsidRDefault="000B212F">
            <w:proofErr w:type="spellStart"/>
            <w:r>
              <w:t>Kvam</w:t>
            </w:r>
            <w:proofErr w:type="spellEnd"/>
          </w:p>
        </w:tc>
        <w:tc>
          <w:tcPr>
            <w:tcW w:w="703" w:type="dxa"/>
          </w:tcPr>
          <w:p w:rsidR="008F07B5" w:rsidRDefault="004D2A72">
            <w:r>
              <w:t>469-555-0199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4D2A72">
            <w:r>
              <w:t>Tailspin Toys</w:t>
            </w:r>
          </w:p>
        </w:tc>
        <w:tc>
          <w:tcPr>
            <w:tcW w:w="990" w:type="dxa"/>
          </w:tcPr>
          <w:p w:rsidR="008F07B5" w:rsidRDefault="004D2A72">
            <w:r>
              <w:t>Olinda</w:t>
            </w:r>
          </w:p>
        </w:tc>
        <w:tc>
          <w:tcPr>
            <w:tcW w:w="1187" w:type="dxa"/>
          </w:tcPr>
          <w:p w:rsidR="008F07B5" w:rsidRDefault="004D2A72">
            <w:r>
              <w:t>Turner</w:t>
            </w:r>
          </w:p>
        </w:tc>
        <w:tc>
          <w:tcPr>
            <w:tcW w:w="703" w:type="dxa"/>
          </w:tcPr>
          <w:p w:rsidR="008F07B5" w:rsidRDefault="004D2A72">
            <w:r>
              <w:t>469-555-0183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3C6C68">
            <w:proofErr w:type="spellStart"/>
            <w:r w:rsidRPr="003C6C68">
              <w:t>VanArsdel</w:t>
            </w:r>
            <w:proofErr w:type="spellEnd"/>
            <w:r w:rsidRPr="003C6C68">
              <w:t>, Ltd.</w:t>
            </w:r>
          </w:p>
        </w:tc>
        <w:tc>
          <w:tcPr>
            <w:tcW w:w="990" w:type="dxa"/>
          </w:tcPr>
          <w:p w:rsidR="008F07B5" w:rsidRDefault="0016043A">
            <w:r>
              <w:t>Oliver</w:t>
            </w:r>
          </w:p>
        </w:tc>
        <w:tc>
          <w:tcPr>
            <w:tcW w:w="1187" w:type="dxa"/>
          </w:tcPr>
          <w:p w:rsidR="008F07B5" w:rsidRDefault="004D2A72">
            <w:r>
              <w:t>Lee</w:t>
            </w:r>
          </w:p>
        </w:tc>
        <w:tc>
          <w:tcPr>
            <w:tcW w:w="703" w:type="dxa"/>
          </w:tcPr>
          <w:p w:rsidR="008F07B5" w:rsidRDefault="004D2A72">
            <w:r>
              <w:t>972-555-0166</w:t>
            </w:r>
          </w:p>
        </w:tc>
        <w:tc>
          <w:tcPr>
            <w:tcW w:w="630" w:type="dxa"/>
          </w:tcPr>
          <w:p w:rsidR="008F07B5" w:rsidRDefault="004D2A72">
            <w:r>
              <w:t>1</w:t>
            </w:r>
          </w:p>
        </w:tc>
        <w:tc>
          <w:tcPr>
            <w:tcW w:w="1723" w:type="dxa"/>
          </w:tcPr>
          <w:p w:rsidR="008F07B5" w:rsidRDefault="004D2A72">
            <w:r>
              <w:t xml:space="preserve">Dir National Marketing </w:t>
            </w:r>
          </w:p>
        </w:tc>
        <w:tc>
          <w:tcPr>
            <w:tcW w:w="707" w:type="dxa"/>
          </w:tcPr>
          <w:p w:rsidR="008F07B5" w:rsidRDefault="004D2A72">
            <w:r>
              <w:t>June 5</w:t>
            </w:r>
          </w:p>
        </w:tc>
        <w:tc>
          <w:tcPr>
            <w:tcW w:w="1260" w:type="dxa"/>
          </w:tcPr>
          <w:p w:rsidR="008F07B5" w:rsidRDefault="005230C3">
            <w:r>
              <w:t>50-75% Travel Required</w:t>
            </w:r>
          </w:p>
        </w:tc>
      </w:tr>
      <w:tr w:rsidR="005230C3" w:rsidTr="00965F51">
        <w:tc>
          <w:tcPr>
            <w:tcW w:w="1728" w:type="dxa"/>
          </w:tcPr>
          <w:p w:rsidR="008F07B5" w:rsidRDefault="00EA64D5">
            <w:r w:rsidRPr="00EA64D5">
              <w:t>Alpine Ski House</w:t>
            </w:r>
          </w:p>
        </w:tc>
        <w:tc>
          <w:tcPr>
            <w:tcW w:w="990" w:type="dxa"/>
          </w:tcPr>
          <w:p w:rsidR="008F07B5" w:rsidRDefault="004D2A72">
            <w:r>
              <w:t>Scott</w:t>
            </w:r>
          </w:p>
        </w:tc>
        <w:tc>
          <w:tcPr>
            <w:tcW w:w="1187" w:type="dxa"/>
          </w:tcPr>
          <w:p w:rsidR="008F07B5" w:rsidRDefault="004D2A72">
            <w:r>
              <w:t>Culp</w:t>
            </w:r>
          </w:p>
        </w:tc>
        <w:tc>
          <w:tcPr>
            <w:tcW w:w="703" w:type="dxa"/>
          </w:tcPr>
          <w:p w:rsidR="008F07B5" w:rsidRDefault="004D2A72">
            <w:r>
              <w:t>469-555-0141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  <w:tr w:rsidR="005230C3" w:rsidTr="00965F51">
        <w:tc>
          <w:tcPr>
            <w:tcW w:w="1728" w:type="dxa"/>
          </w:tcPr>
          <w:p w:rsidR="008F07B5" w:rsidRDefault="00EA64D5">
            <w:r w:rsidRPr="00EA64D5">
              <w:t>First Up Consultants</w:t>
            </w:r>
          </w:p>
        </w:tc>
        <w:tc>
          <w:tcPr>
            <w:tcW w:w="990" w:type="dxa"/>
          </w:tcPr>
          <w:p w:rsidR="008F07B5" w:rsidRDefault="000B212F">
            <w:r>
              <w:t>Patrick</w:t>
            </w:r>
          </w:p>
        </w:tc>
        <w:tc>
          <w:tcPr>
            <w:tcW w:w="1187" w:type="dxa"/>
          </w:tcPr>
          <w:p w:rsidR="008F07B5" w:rsidRPr="000B212F" w:rsidRDefault="000B212F">
            <w:bookmarkStart w:id="0" w:name="_GoBack"/>
            <w:r w:rsidRPr="000B212F">
              <w:rPr>
                <w:iCs/>
              </w:rPr>
              <w:t>Perrine</w:t>
            </w:r>
            <w:bookmarkEnd w:id="0"/>
          </w:p>
        </w:tc>
        <w:tc>
          <w:tcPr>
            <w:tcW w:w="703" w:type="dxa"/>
          </w:tcPr>
          <w:p w:rsidR="008F07B5" w:rsidRDefault="004D2A72">
            <w:r>
              <w:t>972-555-0129</w:t>
            </w:r>
          </w:p>
        </w:tc>
        <w:tc>
          <w:tcPr>
            <w:tcW w:w="630" w:type="dxa"/>
          </w:tcPr>
          <w:p w:rsidR="008F07B5" w:rsidRDefault="004D2A72">
            <w:r>
              <w:t>0</w:t>
            </w:r>
          </w:p>
        </w:tc>
        <w:tc>
          <w:tcPr>
            <w:tcW w:w="1723" w:type="dxa"/>
          </w:tcPr>
          <w:p w:rsidR="008F07B5" w:rsidRDefault="008F07B5"/>
        </w:tc>
        <w:tc>
          <w:tcPr>
            <w:tcW w:w="707" w:type="dxa"/>
          </w:tcPr>
          <w:p w:rsidR="008F07B5" w:rsidRDefault="008F07B5"/>
        </w:tc>
        <w:tc>
          <w:tcPr>
            <w:tcW w:w="1260" w:type="dxa"/>
          </w:tcPr>
          <w:p w:rsidR="008F07B5" w:rsidRDefault="008F07B5"/>
        </w:tc>
      </w:tr>
    </w:tbl>
    <w:p w:rsidR="008F07B5" w:rsidRDefault="008F07B5"/>
    <w:sectPr w:rsidR="008F07B5" w:rsidSect="004D2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970" w:rsidRDefault="00133970" w:rsidP="00796A45">
      <w:pPr>
        <w:spacing w:after="0" w:line="240" w:lineRule="auto"/>
      </w:pPr>
      <w:r>
        <w:separator/>
      </w:r>
    </w:p>
  </w:endnote>
  <w:endnote w:type="continuationSeparator" w:id="0">
    <w:p w:rsidR="00133970" w:rsidRDefault="00133970" w:rsidP="0079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45" w:rsidRDefault="00796A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45" w:rsidRDefault="00796A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45" w:rsidRDefault="00796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970" w:rsidRDefault="00133970" w:rsidP="00796A45">
      <w:pPr>
        <w:spacing w:after="0" w:line="240" w:lineRule="auto"/>
      </w:pPr>
      <w:r>
        <w:separator/>
      </w:r>
    </w:p>
  </w:footnote>
  <w:footnote w:type="continuationSeparator" w:id="0">
    <w:p w:rsidR="00133970" w:rsidRDefault="00133970" w:rsidP="0079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45" w:rsidRDefault="00796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45" w:rsidRDefault="00796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A45" w:rsidRDefault="00796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6A48"/>
    <w:multiLevelType w:val="hybridMultilevel"/>
    <w:tmpl w:val="A482AB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3881"/>
    <w:multiLevelType w:val="hybridMultilevel"/>
    <w:tmpl w:val="F4A86B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BC"/>
    <w:rsid w:val="0000423B"/>
    <w:rsid w:val="000B212F"/>
    <w:rsid w:val="000F7FD4"/>
    <w:rsid w:val="00112FDA"/>
    <w:rsid w:val="00133970"/>
    <w:rsid w:val="0016043A"/>
    <w:rsid w:val="00251B05"/>
    <w:rsid w:val="002961CB"/>
    <w:rsid w:val="002D7A8A"/>
    <w:rsid w:val="00310372"/>
    <w:rsid w:val="00385B07"/>
    <w:rsid w:val="003B5285"/>
    <w:rsid w:val="003C6C68"/>
    <w:rsid w:val="00430DF4"/>
    <w:rsid w:val="004D2A72"/>
    <w:rsid w:val="005230C3"/>
    <w:rsid w:val="005661C8"/>
    <w:rsid w:val="005D4432"/>
    <w:rsid w:val="005E4469"/>
    <w:rsid w:val="00681924"/>
    <w:rsid w:val="0071710D"/>
    <w:rsid w:val="00792E9B"/>
    <w:rsid w:val="00796A45"/>
    <w:rsid w:val="007D545D"/>
    <w:rsid w:val="008614CD"/>
    <w:rsid w:val="008666D4"/>
    <w:rsid w:val="008A10F9"/>
    <w:rsid w:val="008A4BBD"/>
    <w:rsid w:val="008F07B5"/>
    <w:rsid w:val="00965F51"/>
    <w:rsid w:val="009B2A0E"/>
    <w:rsid w:val="009C4C3A"/>
    <w:rsid w:val="00A34BB9"/>
    <w:rsid w:val="00AE7B79"/>
    <w:rsid w:val="00B344CD"/>
    <w:rsid w:val="00B94F2A"/>
    <w:rsid w:val="00BF5E27"/>
    <w:rsid w:val="00C14141"/>
    <w:rsid w:val="00C37E92"/>
    <w:rsid w:val="00C91F6C"/>
    <w:rsid w:val="00CC5DD4"/>
    <w:rsid w:val="00CE1B5B"/>
    <w:rsid w:val="00D7707B"/>
    <w:rsid w:val="00DB4014"/>
    <w:rsid w:val="00E007BC"/>
    <w:rsid w:val="00E55A24"/>
    <w:rsid w:val="00E96224"/>
    <w:rsid w:val="00EA64D5"/>
    <w:rsid w:val="00EB4A72"/>
    <w:rsid w:val="00F015F3"/>
    <w:rsid w:val="00F45F52"/>
    <w:rsid w:val="00F8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4E5C67"/>
  <w15:docId w15:val="{52E1B72D-FFB9-4684-8316-F76D31E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7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07B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07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A45"/>
  </w:style>
  <w:style w:type="paragraph" w:styleId="Footer">
    <w:name w:val="footer"/>
    <w:basedOn w:val="Normal"/>
    <w:link w:val="FooterChar"/>
    <w:uiPriority w:val="99"/>
    <w:unhideWhenUsed/>
    <w:rsid w:val="0079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D294D8D9-3231-49F4-95C0-4FCAA23F35F3}"/>
</file>

<file path=customXml/itemProps2.xml><?xml version="1.0" encoding="utf-8"?>
<ds:datastoreItem xmlns:ds="http://schemas.openxmlformats.org/officeDocument/2006/customXml" ds:itemID="{7052259B-D6EC-4CD1-8CEC-F101BF82285A}"/>
</file>

<file path=customXml/itemProps3.xml><?xml version="1.0" encoding="utf-8"?>
<ds:datastoreItem xmlns:ds="http://schemas.openxmlformats.org/officeDocument/2006/customXml" ds:itemID="{0548D64C-E48A-4034-B09C-6618E4A7E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Wisor, Kathleen</cp:lastModifiedBy>
  <cp:revision>2</cp:revision>
  <dcterms:created xsi:type="dcterms:W3CDTF">2018-07-25T15:29:00Z</dcterms:created>
  <dcterms:modified xsi:type="dcterms:W3CDTF">2018-07-25T15:29:00Z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