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14"/>
        <w:tblW w:w="73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53"/>
      </w:tblGrid>
      <w:tr w:rsidR="00E12351" w:rsidRPr="00E12351" w14:paraId="5ECFF708" w14:textId="77777777" w:rsidTr="00E12351">
        <w:trPr>
          <w:trHeight w:val="210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029C9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No conformidad  #:</w:t>
            </w:r>
          </w:p>
        </w:tc>
      </w:tr>
      <w:tr w:rsidR="00E12351" w:rsidRPr="00E12351" w14:paraId="4D6425DF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4E723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Área o Proceso auditado:</w:t>
            </w:r>
          </w:p>
        </w:tc>
      </w:tr>
      <w:tr w:rsidR="00E12351" w:rsidRPr="00E12351" w14:paraId="26E97F2A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0DB51B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Requisito:</w:t>
            </w:r>
          </w:p>
        </w:tc>
      </w:tr>
      <w:tr w:rsidR="00E12351" w:rsidRPr="00E12351" w14:paraId="7436F6D4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02421" w14:textId="77777777" w:rsidR="00E12351" w:rsidRPr="00E12351" w:rsidRDefault="00E12351" w:rsidP="00E12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ES" w:eastAsia="es-CR"/>
              </w:rPr>
              <w:t>I. Descripción de la No conformidad</w:t>
            </w:r>
          </w:p>
        </w:tc>
      </w:tr>
      <w:tr w:rsidR="00E12351" w:rsidRPr="00E12351" w14:paraId="79C6CAD5" w14:textId="77777777" w:rsidTr="00E12351">
        <w:trPr>
          <w:trHeight w:val="623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811FB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</w:p>
        </w:tc>
      </w:tr>
      <w:tr w:rsidR="00E12351" w:rsidRPr="00E12351" w14:paraId="3ADAE6E5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048EF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 xml:space="preserve">Persona auditora y fecha: </w:t>
            </w:r>
          </w:p>
        </w:tc>
      </w:tr>
      <w:tr w:rsidR="00E12351" w:rsidRPr="00E12351" w14:paraId="664524D4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8B282" w14:textId="77777777" w:rsidR="00E12351" w:rsidRPr="00E12351" w:rsidRDefault="00E12351" w:rsidP="00E12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ES" w:eastAsia="es-CR"/>
              </w:rPr>
              <w:t>II. Plan propuesto por el auditado</w:t>
            </w:r>
          </w:p>
        </w:tc>
      </w:tr>
      <w:tr w:rsidR="00E12351" w:rsidRPr="00E12351" w14:paraId="4FA2B6FC" w14:textId="77777777" w:rsidTr="00E12351">
        <w:trPr>
          <w:trHeight w:val="796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2BFBF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Corrección y fecha:</w:t>
            </w:r>
          </w:p>
        </w:tc>
      </w:tr>
      <w:tr w:rsidR="00E12351" w:rsidRPr="00E12351" w14:paraId="73DCB4C0" w14:textId="77777777" w:rsidTr="00E12351">
        <w:trPr>
          <w:trHeight w:val="89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2CF05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Análisis de causa raíz (por qué y como sucede):</w:t>
            </w:r>
          </w:p>
        </w:tc>
      </w:tr>
      <w:tr w:rsidR="00E12351" w:rsidRPr="00E12351" w14:paraId="60E351BB" w14:textId="77777777" w:rsidTr="00E12351">
        <w:trPr>
          <w:trHeight w:val="744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F23F5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Acción correctiva (para evitar recurrencia) y fecha:</w:t>
            </w:r>
          </w:p>
        </w:tc>
      </w:tr>
      <w:tr w:rsidR="00E12351" w:rsidRPr="00E12351" w14:paraId="62CBE6E7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C36A26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Auditado y fecha:</w:t>
            </w:r>
          </w:p>
        </w:tc>
      </w:tr>
      <w:tr w:rsidR="00E12351" w:rsidRPr="00E12351" w14:paraId="41053AF4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6277A" w14:textId="77777777" w:rsidR="00E12351" w:rsidRPr="00E12351" w:rsidRDefault="00E12351" w:rsidP="00E123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20"/>
                <w:szCs w:val="20"/>
                <w:lang w:val="es-ES" w:eastAsia="es-CR"/>
              </w:rPr>
              <w:t>III. Verificación del plan de acción</w:t>
            </w:r>
          </w:p>
        </w:tc>
      </w:tr>
      <w:tr w:rsidR="00E12351" w:rsidRPr="00E12351" w14:paraId="7EB5E3A1" w14:textId="77777777" w:rsidTr="00E12351">
        <w:trPr>
          <w:trHeight w:val="623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36EFF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Evidencias:</w:t>
            </w:r>
          </w:p>
        </w:tc>
      </w:tr>
      <w:tr w:rsidR="00E12351" w:rsidRPr="00E12351" w14:paraId="1EA7691F" w14:textId="77777777" w:rsidTr="00E12351">
        <w:trPr>
          <w:trHeight w:val="372"/>
        </w:trPr>
        <w:tc>
          <w:tcPr>
            <w:tcW w:w="7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AA422" w14:textId="77777777" w:rsidR="00E12351" w:rsidRPr="00E12351" w:rsidRDefault="00E12351" w:rsidP="00E1235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R"/>
              </w:rPr>
            </w:pPr>
            <w:r w:rsidRPr="00E12351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lang w:val="es-ES" w:eastAsia="es-CR"/>
              </w:rPr>
              <w:t>Auditor y fecha:</w:t>
            </w:r>
          </w:p>
        </w:tc>
      </w:tr>
    </w:tbl>
    <w:p w14:paraId="22DF64FE" w14:textId="3F015CCE" w:rsidR="00BE7FD1" w:rsidRDefault="00BE7FD1"/>
    <w:p w14:paraId="32521038" w14:textId="77777777" w:rsidR="00E12351" w:rsidRDefault="00E12351"/>
    <w:sectPr w:rsidR="00E12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51"/>
    <w:rsid w:val="00BE7FD1"/>
    <w:rsid w:val="00E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55F8"/>
  <w15:chartTrackingRefBased/>
  <w15:docId w15:val="{53A818DB-6045-4604-A9AF-02A9D35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Gamboa Leal</dc:creator>
  <cp:keywords/>
  <dc:description/>
  <cp:lastModifiedBy>Gabriela Gamboa Leal</cp:lastModifiedBy>
  <cp:revision>1</cp:revision>
  <dcterms:created xsi:type="dcterms:W3CDTF">2021-05-09T20:17:00Z</dcterms:created>
  <dcterms:modified xsi:type="dcterms:W3CDTF">2021-05-09T20:24:00Z</dcterms:modified>
</cp:coreProperties>
</file>