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4"/>
        <w:gridCol w:w="1669"/>
        <w:gridCol w:w="1717"/>
        <w:gridCol w:w="1751"/>
        <w:gridCol w:w="1937"/>
      </w:tblGrid>
      <w:tr w:rsidR="00404088" w:rsidRPr="00404088" w:rsidTr="00083950">
        <w:tc>
          <w:tcPr>
            <w:tcW w:w="8828" w:type="dxa"/>
            <w:gridSpan w:val="5"/>
            <w:shd w:val="clear" w:color="auto" w:fill="4F81BD" w:themeFill="accent1"/>
          </w:tcPr>
          <w:p w:rsidR="00404088" w:rsidRPr="00404088" w:rsidRDefault="00404088" w:rsidP="00404088">
            <w:pPr>
              <w:tabs>
                <w:tab w:val="left" w:pos="2039"/>
                <w:tab w:val="left" w:pos="3721"/>
                <w:tab w:val="center" w:pos="441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4088">
              <w:rPr>
                <w:rFonts w:ascii="Arial" w:hAnsi="Arial" w:cs="Arial"/>
                <w:b/>
                <w:sz w:val="28"/>
                <w:szCs w:val="28"/>
              </w:rPr>
              <w:t>Acciones de protección al ambiente</w:t>
            </w:r>
          </w:p>
        </w:tc>
      </w:tr>
      <w:tr w:rsidR="00404088" w:rsidRPr="00404088" w:rsidTr="00083950">
        <w:tc>
          <w:tcPr>
            <w:tcW w:w="1754" w:type="dxa"/>
            <w:shd w:val="clear" w:color="auto" w:fill="DBE5F1" w:themeFill="accent1" w:themeFillTint="33"/>
            <w:vAlign w:val="center"/>
          </w:tcPr>
          <w:p w:rsidR="00404088" w:rsidRPr="00404088" w:rsidRDefault="00404088" w:rsidP="00404088">
            <w:pPr>
              <w:jc w:val="center"/>
              <w:rPr>
                <w:rFonts w:ascii="Arial" w:hAnsi="Arial" w:cs="Arial"/>
                <w:b/>
              </w:rPr>
            </w:pPr>
            <w:r w:rsidRPr="00404088">
              <w:rPr>
                <w:rFonts w:ascii="Arial" w:hAnsi="Arial" w:cs="Arial"/>
                <w:b/>
              </w:rPr>
              <w:t>Acciones a implementar</w:t>
            </w:r>
          </w:p>
        </w:tc>
        <w:tc>
          <w:tcPr>
            <w:tcW w:w="1669" w:type="dxa"/>
            <w:shd w:val="clear" w:color="auto" w:fill="DBE5F1" w:themeFill="accent1" w:themeFillTint="33"/>
            <w:vAlign w:val="center"/>
          </w:tcPr>
          <w:p w:rsidR="00404088" w:rsidRPr="00404088" w:rsidRDefault="00404088" w:rsidP="00404088">
            <w:pPr>
              <w:jc w:val="center"/>
              <w:rPr>
                <w:rFonts w:ascii="Arial" w:hAnsi="Arial" w:cs="Arial"/>
                <w:b/>
              </w:rPr>
            </w:pPr>
            <w:r w:rsidRPr="00404088">
              <w:rPr>
                <w:rFonts w:ascii="Arial" w:hAnsi="Arial" w:cs="Arial"/>
                <w:b/>
              </w:rPr>
              <w:t>Situación actual</w:t>
            </w:r>
          </w:p>
        </w:tc>
        <w:tc>
          <w:tcPr>
            <w:tcW w:w="1717" w:type="dxa"/>
            <w:shd w:val="clear" w:color="auto" w:fill="DBE5F1" w:themeFill="accent1" w:themeFillTint="33"/>
            <w:vAlign w:val="center"/>
          </w:tcPr>
          <w:p w:rsidR="00404088" w:rsidRPr="00404088" w:rsidRDefault="00404088" w:rsidP="00404088">
            <w:pPr>
              <w:jc w:val="center"/>
              <w:rPr>
                <w:rFonts w:ascii="Arial" w:hAnsi="Arial" w:cs="Arial"/>
                <w:b/>
              </w:rPr>
            </w:pPr>
            <w:r w:rsidRPr="00404088">
              <w:rPr>
                <w:rFonts w:ascii="Arial" w:hAnsi="Arial" w:cs="Arial"/>
                <w:b/>
              </w:rPr>
              <w:t>Cambios esperados</w:t>
            </w:r>
          </w:p>
        </w:tc>
        <w:tc>
          <w:tcPr>
            <w:tcW w:w="1751" w:type="dxa"/>
            <w:shd w:val="clear" w:color="auto" w:fill="DBE5F1" w:themeFill="accent1" w:themeFillTint="33"/>
            <w:vAlign w:val="center"/>
          </w:tcPr>
          <w:p w:rsidR="00404088" w:rsidRPr="00404088" w:rsidRDefault="00404088" w:rsidP="00404088">
            <w:pPr>
              <w:jc w:val="center"/>
              <w:rPr>
                <w:rFonts w:ascii="Arial" w:hAnsi="Arial" w:cs="Arial"/>
                <w:b/>
              </w:rPr>
            </w:pPr>
            <w:r w:rsidRPr="00404088">
              <w:rPr>
                <w:rFonts w:ascii="Arial" w:hAnsi="Arial" w:cs="Arial"/>
                <w:b/>
              </w:rPr>
              <w:t>Persona responsable</w:t>
            </w:r>
          </w:p>
        </w:tc>
        <w:tc>
          <w:tcPr>
            <w:tcW w:w="1937" w:type="dxa"/>
            <w:shd w:val="clear" w:color="auto" w:fill="DBE5F1" w:themeFill="accent1" w:themeFillTint="33"/>
            <w:vAlign w:val="center"/>
          </w:tcPr>
          <w:p w:rsidR="00404088" w:rsidRPr="00404088" w:rsidRDefault="00404088" w:rsidP="00404088">
            <w:pPr>
              <w:jc w:val="center"/>
              <w:rPr>
                <w:rFonts w:ascii="Arial" w:hAnsi="Arial" w:cs="Arial"/>
                <w:b/>
              </w:rPr>
            </w:pPr>
            <w:r w:rsidRPr="00404088">
              <w:rPr>
                <w:rFonts w:ascii="Arial" w:hAnsi="Arial" w:cs="Arial"/>
                <w:b/>
              </w:rPr>
              <w:t>Observaciones</w:t>
            </w:r>
          </w:p>
        </w:tc>
      </w:tr>
      <w:tr w:rsidR="00404088" w:rsidRPr="00404088" w:rsidTr="00083950">
        <w:tc>
          <w:tcPr>
            <w:tcW w:w="1754" w:type="dxa"/>
          </w:tcPr>
          <w:p w:rsidR="00404088" w:rsidRPr="00404088" w:rsidRDefault="00404088" w:rsidP="00404088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Utilizar productos de limpieza de fácil degradación o amigables con el ambiente</w:t>
            </w:r>
          </w:p>
        </w:tc>
        <w:tc>
          <w:tcPr>
            <w:tcW w:w="1669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Actualmente no se toman en cuenta criterios ambientales a la hora de comprar productos de limpieza</w:t>
            </w:r>
          </w:p>
        </w:tc>
        <w:tc>
          <w:tcPr>
            <w:tcW w:w="1717" w:type="dxa"/>
          </w:tcPr>
          <w:p w:rsidR="00404088" w:rsidRPr="00404088" w:rsidRDefault="00404088" w:rsidP="00656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la compra de productos de fácil degradación se pretende disminuir el consumo de agua y la contaminación en las aguas vertidas</w:t>
            </w:r>
          </w:p>
        </w:tc>
        <w:tc>
          <w:tcPr>
            <w:tcW w:w="1751" w:type="dxa"/>
          </w:tcPr>
          <w:p w:rsidR="00404088" w:rsidRPr="00404088" w:rsidRDefault="00404088" w:rsidP="00656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propietaria del taller, persona encargada de compras</w:t>
            </w:r>
          </w:p>
        </w:tc>
        <w:tc>
          <w:tcPr>
            <w:tcW w:w="1937" w:type="dxa"/>
          </w:tcPr>
          <w:p w:rsidR="00404088" w:rsidRPr="00404088" w:rsidRDefault="00404088" w:rsidP="0040408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4088">
              <w:rPr>
                <w:rFonts w:ascii="Arial" w:hAnsi="Arial" w:cs="Arial"/>
                <w:i/>
                <w:sz w:val="20"/>
                <w:szCs w:val="20"/>
              </w:rPr>
              <w:t>(En caso de que existiera alguna)</w:t>
            </w:r>
          </w:p>
        </w:tc>
      </w:tr>
      <w:tr w:rsidR="00404088" w:rsidRPr="00404088" w:rsidTr="00083950">
        <w:tc>
          <w:tcPr>
            <w:tcW w:w="1754" w:type="dxa"/>
          </w:tcPr>
          <w:p w:rsidR="00404088" w:rsidRPr="00404088" w:rsidRDefault="00404088" w:rsidP="00404088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088" w:rsidRPr="00404088" w:rsidTr="00083950">
        <w:trPr>
          <w:trHeight w:val="136"/>
        </w:trPr>
        <w:tc>
          <w:tcPr>
            <w:tcW w:w="1754" w:type="dxa"/>
          </w:tcPr>
          <w:p w:rsidR="00404088" w:rsidRPr="00404088" w:rsidRDefault="00404088" w:rsidP="00404088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088" w:rsidRPr="00404088" w:rsidTr="00083950">
        <w:tc>
          <w:tcPr>
            <w:tcW w:w="1754" w:type="dxa"/>
          </w:tcPr>
          <w:p w:rsidR="00404088" w:rsidRPr="00404088" w:rsidRDefault="00404088" w:rsidP="00404088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088" w:rsidRPr="00404088" w:rsidTr="00083950">
        <w:trPr>
          <w:trHeight w:val="86"/>
        </w:trPr>
        <w:tc>
          <w:tcPr>
            <w:tcW w:w="1754" w:type="dxa"/>
          </w:tcPr>
          <w:p w:rsidR="00404088" w:rsidRPr="00404088" w:rsidRDefault="00404088" w:rsidP="00404088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088" w:rsidRPr="00404088" w:rsidTr="00083950">
        <w:tc>
          <w:tcPr>
            <w:tcW w:w="1754" w:type="dxa"/>
          </w:tcPr>
          <w:p w:rsidR="00404088" w:rsidRPr="00404088" w:rsidRDefault="00404088" w:rsidP="00404088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</w:tcPr>
          <w:p w:rsidR="00404088" w:rsidRPr="00404088" w:rsidRDefault="00404088" w:rsidP="00404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4088" w:rsidRPr="0065631C" w:rsidRDefault="00404088" w:rsidP="0065631C">
      <w:bookmarkStart w:id="0" w:name="_GoBack"/>
      <w:bookmarkEnd w:id="0"/>
    </w:p>
    <w:sectPr w:rsidR="00404088" w:rsidRPr="0065631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D59" w:rsidRDefault="00D32D59" w:rsidP="008E695E">
      <w:r>
        <w:separator/>
      </w:r>
    </w:p>
  </w:endnote>
  <w:endnote w:type="continuationSeparator" w:id="0">
    <w:p w:rsidR="00D32D59" w:rsidRDefault="00D32D59" w:rsidP="008E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D59" w:rsidRDefault="00D32D59" w:rsidP="008E695E">
      <w:r>
        <w:separator/>
      </w:r>
    </w:p>
  </w:footnote>
  <w:footnote w:type="continuationSeparator" w:id="0">
    <w:p w:rsidR="00D32D59" w:rsidRDefault="00D32D59" w:rsidP="008E6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5E" w:rsidRDefault="007D5660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1425" wp14:editId="7EB8A442">
              <wp:simplePos x="0" y="0"/>
              <wp:positionH relativeFrom="column">
                <wp:posOffset>-394335</wp:posOffset>
              </wp:positionH>
              <wp:positionV relativeFrom="paragraph">
                <wp:posOffset>-201930</wp:posOffset>
              </wp:positionV>
              <wp:extent cx="5295900" cy="533400"/>
              <wp:effectExtent l="0" t="0" r="0" b="0"/>
              <wp:wrapNone/>
              <wp:docPr id="4" name="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695E" w:rsidRPr="007D5660" w:rsidRDefault="007D5660" w:rsidP="008E695E">
                          <w:pPr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MANEJO DE RESIDUOS EN TALLERES AUTOMOTRICES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1425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margin-left:-31.05pt;margin-top:-15.9pt;width:417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" filled="f" stroked="f" strokeweight=".5pt">
              <v:textbox>
                <w:txbxContent>
                  <w:p w:rsidR="008E695E" w:rsidRPr="007D5660" w:rsidRDefault="007D5660" w:rsidP="008E695E">
                    <w:pPr>
                      <w:rPr>
                        <w:rFonts w:ascii="Gill Sans MT" w:hAnsi="Gill Sans MT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Gill Sans MT" w:hAnsi="Gill Sans MT"/>
                        <w:b/>
                        <w:color w:val="FFFFFF" w:themeColor="background1"/>
                        <w:sz w:val="32"/>
                        <w:szCs w:val="32"/>
                      </w:rPr>
                      <w:t>MANEJO DE RESIDUOS EN TALLERES AUTOMOTRICES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19BA"/>
    <w:multiLevelType w:val="hybridMultilevel"/>
    <w:tmpl w:val="442A80BA"/>
    <w:lvl w:ilvl="0" w:tplc="5CA6E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6F74"/>
    <w:multiLevelType w:val="hybridMultilevel"/>
    <w:tmpl w:val="FE6AB4EC"/>
    <w:lvl w:ilvl="0" w:tplc="5CA6E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21F2F"/>
    <w:multiLevelType w:val="hybridMultilevel"/>
    <w:tmpl w:val="663A1EE2"/>
    <w:lvl w:ilvl="0" w:tplc="46164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17775"/>
    <w:multiLevelType w:val="hybridMultilevel"/>
    <w:tmpl w:val="3E48B566"/>
    <w:lvl w:ilvl="0" w:tplc="5CA6E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D5"/>
    <w:rsid w:val="00002049"/>
    <w:rsid w:val="00083950"/>
    <w:rsid w:val="000B5F7C"/>
    <w:rsid w:val="00214BBD"/>
    <w:rsid w:val="00351E85"/>
    <w:rsid w:val="003B6DA4"/>
    <w:rsid w:val="003C7666"/>
    <w:rsid w:val="00404088"/>
    <w:rsid w:val="00473AF3"/>
    <w:rsid w:val="005872D5"/>
    <w:rsid w:val="005C3C19"/>
    <w:rsid w:val="005E34D6"/>
    <w:rsid w:val="0065631C"/>
    <w:rsid w:val="006D0F31"/>
    <w:rsid w:val="007D5660"/>
    <w:rsid w:val="008E695E"/>
    <w:rsid w:val="009715FA"/>
    <w:rsid w:val="00981879"/>
    <w:rsid w:val="009A1693"/>
    <w:rsid w:val="00A41CF7"/>
    <w:rsid w:val="00A815E2"/>
    <w:rsid w:val="00D17CB7"/>
    <w:rsid w:val="00D32D59"/>
    <w:rsid w:val="00D934DE"/>
    <w:rsid w:val="00ED7437"/>
    <w:rsid w:val="00F7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0DFEF5-6484-4BB4-98D2-9B2F91A7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69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695E"/>
  </w:style>
  <w:style w:type="paragraph" w:styleId="Piedepgina">
    <w:name w:val="footer"/>
    <w:basedOn w:val="Normal"/>
    <w:link w:val="PiedepginaCar"/>
    <w:uiPriority w:val="99"/>
    <w:unhideWhenUsed/>
    <w:rsid w:val="008E69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695E"/>
  </w:style>
  <w:style w:type="paragraph" w:styleId="Textodeglobo">
    <w:name w:val="Balloon Text"/>
    <w:basedOn w:val="Normal"/>
    <w:link w:val="TextodegloboCar"/>
    <w:uiPriority w:val="99"/>
    <w:semiHidden/>
    <w:unhideWhenUsed/>
    <w:rsid w:val="008E69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4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A41C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A41CF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media2">
    <w:name w:val="Medium List 2"/>
    <w:basedOn w:val="Tablanormal"/>
    <w:uiPriority w:val="66"/>
    <w:rsid w:val="00A41CF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A41CF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2">
    <w:name w:val="Medium Grid 2"/>
    <w:basedOn w:val="Tablanormal"/>
    <w:uiPriority w:val="68"/>
    <w:rsid w:val="00A41CF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">
    <w:name w:val="Colorful Grid"/>
    <w:basedOn w:val="Tablanormal"/>
    <w:uiPriority w:val="73"/>
    <w:rsid w:val="00A41C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Prrafodelista">
    <w:name w:val="List Paragraph"/>
    <w:basedOn w:val="Normal"/>
    <w:uiPriority w:val="34"/>
    <w:qFormat/>
    <w:rsid w:val="00A4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Obrayan Madrigal Salazar</dc:creator>
  <cp:keywords/>
  <dc:description/>
  <cp:lastModifiedBy>Nathalia Gonzalez Matamoros</cp:lastModifiedBy>
  <cp:revision>9</cp:revision>
  <cp:lastPrinted>2015-03-17T20:53:00Z</cp:lastPrinted>
  <dcterms:created xsi:type="dcterms:W3CDTF">2015-08-19T21:14:00Z</dcterms:created>
  <dcterms:modified xsi:type="dcterms:W3CDTF">2015-08-19T21:15:00Z</dcterms:modified>
</cp:coreProperties>
</file>